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E" w:rsidRDefault="0000618E">
      <w:r>
        <w:t>от 08.06.2018</w:t>
      </w:r>
    </w:p>
    <w:p w:rsidR="0000618E" w:rsidRDefault="0000618E"/>
    <w:p w:rsidR="0000618E" w:rsidRDefault="0000618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618E" w:rsidRDefault="0000618E">
      <w:r>
        <w:t>Общество с ограниченной ответственностью «СибТехноСтрой» ИНН 1904005597</w:t>
      </w:r>
    </w:p>
    <w:p w:rsidR="0000618E" w:rsidRDefault="0000618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618E"/>
    <w:rsid w:val="0000618E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